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202CB" w14:textId="77777777" w:rsidR="00696E38" w:rsidRDefault="00696E38" w:rsidP="0015734B">
      <w:pPr>
        <w:tabs>
          <w:tab w:val="left" w:pos="4590"/>
        </w:tabs>
        <w:jc w:val="center"/>
        <w:rPr>
          <w:b/>
          <w:u w:val="single"/>
        </w:rPr>
      </w:pPr>
      <w:r>
        <w:rPr>
          <w:noProof/>
          <w:color w:val="000000"/>
        </w:rPr>
        <w:drawing>
          <wp:inline distT="0" distB="0" distL="0" distR="0" wp14:anchorId="720063F9" wp14:editId="17476D58">
            <wp:extent cx="1140488" cy="522034"/>
            <wp:effectExtent l="0" t="0" r="2540" b="0"/>
            <wp:docPr id="2" name="Picture 2" descr="cid:image001.jpg@01CFC82E.5B6DB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CFC82E.5B6DB14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99" cy="522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21372" w14:textId="1987D337" w:rsidR="00696E38" w:rsidRDefault="00451DC1" w:rsidP="00696E38">
      <w:pPr>
        <w:spacing w:after="240" w:line="240" w:lineRule="atLeast"/>
        <w:ind w:right="720"/>
        <w:jc w:val="right"/>
        <w:rPr>
          <w:rFonts w:ascii="Times New Roman" w:hAnsi="Times New Roman"/>
        </w:rPr>
      </w:pPr>
      <w:r>
        <w:rPr>
          <w:rFonts w:ascii="Times New Roman" w:hAnsi="Times New Roman"/>
          <w:caps/>
          <w:u w:val="single"/>
        </w:rPr>
        <w:t xml:space="preserve">Date: </w:t>
      </w:r>
      <w:r w:rsidR="00BD5AD7">
        <w:rPr>
          <w:rFonts w:ascii="Times New Roman" w:hAnsi="Times New Roman"/>
          <w:caps/>
          <w:u w:val="single"/>
        </w:rPr>
        <w:t>1</w:t>
      </w:r>
      <w:r w:rsidR="0024736B">
        <w:rPr>
          <w:rFonts w:ascii="Times New Roman" w:hAnsi="Times New Roman"/>
          <w:caps/>
          <w:u w:val="single"/>
        </w:rPr>
        <w:t>2</w:t>
      </w:r>
      <w:r>
        <w:rPr>
          <w:rFonts w:ascii="Times New Roman" w:hAnsi="Times New Roman"/>
          <w:caps/>
          <w:u w:val="single"/>
        </w:rPr>
        <w:t>/</w:t>
      </w:r>
      <w:r w:rsidR="0024736B">
        <w:rPr>
          <w:rFonts w:ascii="Times New Roman" w:hAnsi="Times New Roman"/>
          <w:caps/>
          <w:u w:val="single"/>
        </w:rPr>
        <w:t>04</w:t>
      </w:r>
      <w:r w:rsidR="00F15BD7">
        <w:rPr>
          <w:rFonts w:ascii="Times New Roman" w:hAnsi="Times New Roman"/>
          <w:caps/>
          <w:u w:val="single"/>
        </w:rPr>
        <w:t>/20</w:t>
      </w:r>
      <w:r w:rsidR="00BD5AD7">
        <w:rPr>
          <w:rFonts w:ascii="Times New Roman" w:hAnsi="Times New Roman"/>
          <w:caps/>
          <w:u w:val="single"/>
        </w:rPr>
        <w:t>24</w:t>
      </w:r>
    </w:p>
    <w:p w14:paraId="7FB0ACE4" w14:textId="77777777" w:rsidR="00696E38" w:rsidRDefault="00696E38" w:rsidP="00696E38">
      <w:pPr>
        <w:pStyle w:val="Heading2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TO:     </w:t>
      </w:r>
      <w:r w:rsidR="00FF1A57">
        <w:rPr>
          <w:rFonts w:ascii="Times New Roman" w:eastAsia="Times New Roman" w:hAnsi="Times New Roman" w:cs="Times New Roman"/>
          <w:sz w:val="22"/>
          <w:szCs w:val="22"/>
        </w:rPr>
        <w:t>              THE CONTRACTOR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</w:p>
    <w:p w14:paraId="37E594AD" w14:textId="77777777" w:rsidR="00696E38" w:rsidRDefault="00696E38" w:rsidP="00696E38">
      <w:pPr>
        <w:pStyle w:val="Heading2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FROM:             System Protection &amp; Control Projects 20413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7D856F69" w14:textId="77777777" w:rsidR="00696E38" w:rsidRDefault="00696E38" w:rsidP="00696E38">
      <w:pPr>
        <w:spacing w:after="60" w:line="240" w:lineRule="atLeast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SUBJECT:      </w:t>
      </w:r>
      <w:r>
        <w:rPr>
          <w:rFonts w:ascii="Times New Roman" w:hAnsi="Times New Roman"/>
          <w:u w:val="single"/>
        </w:rPr>
        <w:tab/>
      </w:r>
      <w:r w:rsidR="00CE4E26">
        <w:rPr>
          <w:rFonts w:ascii="Times New Roman" w:hAnsi="Times New Roman"/>
          <w:u w:val="single"/>
        </w:rPr>
        <w:t>Construction</w:t>
      </w:r>
      <w:r>
        <w:rPr>
          <w:rFonts w:ascii="Times New Roman" w:hAnsi="Times New Roman"/>
          <w:u w:val="single"/>
        </w:rPr>
        <w:t xml:space="preserve"> Specifications </w:t>
      </w:r>
      <w:r w:rsidR="00164AD9">
        <w:rPr>
          <w:rFonts w:ascii="Times New Roman" w:hAnsi="Times New Roman"/>
          <w:u w:val="single"/>
        </w:rPr>
        <w:t xml:space="preserve">for Normandy Substation     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031002B0" w14:textId="77777777" w:rsidR="00696E38" w:rsidRPr="00DE52D1" w:rsidRDefault="00696E38" w:rsidP="00696E38">
      <w:pPr>
        <w:spacing w:after="60" w:line="240" w:lineRule="atLeast"/>
        <w:rPr>
          <w:rFonts w:ascii="Times New Roman" w:hAnsi="Times New Roman" w:cs="Times New Roman"/>
          <w:i/>
        </w:rPr>
      </w:pPr>
    </w:p>
    <w:p w14:paraId="1843D103" w14:textId="77777777" w:rsidR="00A17D7C" w:rsidRDefault="00E913D0" w:rsidP="00913847">
      <w:pPr>
        <w:rPr>
          <w:rFonts w:ascii="Arial" w:hAnsi="Arial" w:cs="Arial"/>
          <w:i/>
        </w:rPr>
      </w:pPr>
      <w:r w:rsidRPr="00DE52D1">
        <w:rPr>
          <w:rFonts w:ascii="Arial" w:hAnsi="Arial" w:cs="Arial"/>
          <w:b/>
          <w:i/>
          <w:highlight w:val="yellow"/>
          <w:u w:val="single"/>
        </w:rPr>
        <w:t>Note 1:</w:t>
      </w:r>
      <w:r w:rsidRPr="00DE52D1">
        <w:rPr>
          <w:rFonts w:ascii="Arial" w:hAnsi="Arial" w:cs="Arial"/>
          <w:i/>
        </w:rPr>
        <w:t xml:space="preserve"> Any </w:t>
      </w:r>
      <w:r w:rsidR="003B5E47">
        <w:rPr>
          <w:rFonts w:ascii="Arial" w:hAnsi="Arial" w:cs="Arial"/>
          <w:i/>
        </w:rPr>
        <w:t xml:space="preserve">work performed without receiving a written electronic authorization from </w:t>
      </w:r>
      <w:r w:rsidR="003B5E47" w:rsidRPr="003B5E47">
        <w:rPr>
          <w:rFonts w:ascii="Arial" w:hAnsi="Arial" w:cs="Arial"/>
          <w:i/>
        </w:rPr>
        <w:t>System Protection &amp; Control Projects 20413</w:t>
      </w:r>
      <w:r w:rsidR="003B5E47">
        <w:rPr>
          <w:rFonts w:ascii="Arial" w:hAnsi="Arial" w:cs="Arial"/>
          <w:i/>
        </w:rPr>
        <w:t xml:space="preserve"> (SPCP), shall result in the contractor not </w:t>
      </w:r>
      <w:r w:rsidR="00925486">
        <w:rPr>
          <w:rFonts w:ascii="Arial" w:hAnsi="Arial" w:cs="Arial"/>
          <w:i/>
        </w:rPr>
        <w:t>being</w:t>
      </w:r>
      <w:r w:rsidR="003B5E47">
        <w:rPr>
          <w:rFonts w:ascii="Arial" w:hAnsi="Arial" w:cs="Arial"/>
          <w:i/>
        </w:rPr>
        <w:t xml:space="preserve"> paid for all work performed without authorization.</w:t>
      </w:r>
    </w:p>
    <w:p w14:paraId="7CB626F9" w14:textId="77777777" w:rsidR="003B5E47" w:rsidRDefault="003B5E47" w:rsidP="00913847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  <w:highlight w:val="yellow"/>
          <w:u w:val="single"/>
        </w:rPr>
        <w:t>Note 2</w:t>
      </w:r>
      <w:r w:rsidRPr="00DE52D1">
        <w:rPr>
          <w:rFonts w:ascii="Arial" w:hAnsi="Arial" w:cs="Arial"/>
          <w:b/>
          <w:i/>
          <w:highlight w:val="yellow"/>
          <w:u w:val="single"/>
        </w:rPr>
        <w:t>:</w:t>
      </w:r>
      <w:r w:rsidRPr="00DE52D1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It shall be the responsibility of the contractor to receive an electronic written authorization from JEA SPCP for any additional </w:t>
      </w:r>
      <w:r w:rsidR="00925486">
        <w:rPr>
          <w:rFonts w:ascii="Arial" w:hAnsi="Arial" w:cs="Arial"/>
          <w:i/>
        </w:rPr>
        <w:t>work, which</w:t>
      </w:r>
      <w:r>
        <w:rPr>
          <w:rFonts w:ascii="Arial" w:hAnsi="Arial" w:cs="Arial"/>
          <w:i/>
        </w:rPr>
        <w:t xml:space="preserve"> may result in a change order.</w:t>
      </w:r>
    </w:p>
    <w:tbl>
      <w:tblPr>
        <w:tblStyle w:val="LightLis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689"/>
      </w:tblGrid>
      <w:tr w:rsidR="005939B6" w:rsidRPr="005939B6" w14:paraId="301A90B4" w14:textId="77777777" w:rsidTr="005939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vAlign w:val="center"/>
          </w:tcPr>
          <w:p w14:paraId="730208DA" w14:textId="77777777" w:rsidR="005939B6" w:rsidRPr="005939B6" w:rsidRDefault="005939B6" w:rsidP="005939B6">
            <w:pPr>
              <w:jc w:val="center"/>
              <w:rPr>
                <w:rFonts w:ascii="Arial" w:hAnsi="Arial" w:cs="Arial"/>
                <w:b w:val="0"/>
              </w:rPr>
            </w:pPr>
            <w:r w:rsidRPr="005939B6">
              <w:rPr>
                <w:rFonts w:ascii="Arial" w:hAnsi="Arial" w:cs="Arial"/>
                <w:b w:val="0"/>
              </w:rPr>
              <w:t>JEA SPCP Contact Information</w:t>
            </w:r>
          </w:p>
        </w:tc>
      </w:tr>
      <w:tr w:rsidR="00F9547D" w:rsidRPr="005939B6" w14:paraId="57C8C12C" w14:textId="77777777" w:rsidTr="005939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062E0676" w14:textId="1858B09C" w:rsidR="00F9547D" w:rsidRPr="005939B6" w:rsidRDefault="00BD5AD7" w:rsidP="005939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Derek Horn</w:t>
            </w:r>
          </w:p>
        </w:tc>
        <w:tc>
          <w:tcPr>
            <w:tcW w:w="478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BA91C5" w14:textId="09FA05CF" w:rsidR="007C59E9" w:rsidRDefault="00447C00" w:rsidP="00593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hyperlink r:id="rId10" w:history="1">
              <w:r w:rsidR="00BD5AD7" w:rsidRPr="009E596D">
                <w:rPr>
                  <w:rStyle w:val="Hyperlink"/>
                  <w:rFonts w:ascii="Arial" w:hAnsi="Arial" w:cs="Arial"/>
                </w:rPr>
                <w:t>Hornd@jea.com</w:t>
              </w:r>
            </w:hyperlink>
          </w:p>
          <w:p w14:paraId="5BC2B5E4" w14:textId="48F13F94" w:rsidR="00164AD9" w:rsidRPr="005939B6" w:rsidRDefault="00164AD9" w:rsidP="00593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BD5AD7">
              <w:rPr>
                <w:rFonts w:ascii="Arial" w:hAnsi="Arial" w:cs="Arial"/>
              </w:rPr>
              <w:t>772</w:t>
            </w:r>
            <w:r>
              <w:rPr>
                <w:rFonts w:ascii="Arial" w:hAnsi="Arial" w:cs="Arial"/>
              </w:rPr>
              <w:t>)-</w:t>
            </w:r>
            <w:r w:rsidR="00BD5AD7">
              <w:rPr>
                <w:rFonts w:ascii="Arial" w:hAnsi="Arial" w:cs="Arial"/>
              </w:rPr>
              <w:t>940-9106</w:t>
            </w:r>
          </w:p>
        </w:tc>
      </w:tr>
      <w:tr w:rsidR="00F9547D" w:rsidRPr="005939B6" w14:paraId="17F3022B" w14:textId="77777777" w:rsidTr="005939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  <w:vAlign w:val="center"/>
          </w:tcPr>
          <w:p w14:paraId="4BA78A8D" w14:textId="65E17E33" w:rsidR="00F9547D" w:rsidRPr="005939B6" w:rsidRDefault="00BD5AD7" w:rsidP="005939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Ryan Heaton</w:t>
            </w:r>
          </w:p>
        </w:tc>
        <w:tc>
          <w:tcPr>
            <w:tcW w:w="4788" w:type="dxa"/>
            <w:vAlign w:val="center"/>
          </w:tcPr>
          <w:p w14:paraId="1194E3C7" w14:textId="1385F1AE" w:rsidR="007C59E9" w:rsidRPr="005939B6" w:rsidRDefault="00447C00" w:rsidP="00BD5A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hyperlink r:id="rId11" w:history="1">
              <w:r w:rsidR="0040043B" w:rsidRPr="00D47D9E">
                <w:rPr>
                  <w:rStyle w:val="Hyperlink"/>
                  <w:rFonts w:ascii="Arial" w:hAnsi="Arial" w:cs="Arial"/>
                </w:rPr>
                <w:t>heatrc@jea.com</w:t>
              </w:r>
            </w:hyperlink>
            <w:r w:rsidR="005939B6" w:rsidRPr="005939B6">
              <w:rPr>
                <w:rFonts w:ascii="Arial" w:hAnsi="Arial" w:cs="Arial"/>
              </w:rPr>
              <w:br/>
              <w:t>(904)-</w:t>
            </w:r>
            <w:r w:rsidR="00BD5AD7">
              <w:rPr>
                <w:rFonts w:ascii="Arial" w:hAnsi="Arial" w:cs="Arial"/>
              </w:rPr>
              <w:t>899-3671</w:t>
            </w:r>
          </w:p>
        </w:tc>
      </w:tr>
    </w:tbl>
    <w:p w14:paraId="60A6D9ED" w14:textId="77777777" w:rsidR="00F9547D" w:rsidRPr="00DE52D1" w:rsidRDefault="00F9547D" w:rsidP="00913847">
      <w:pPr>
        <w:rPr>
          <w:rFonts w:ascii="Arial" w:hAnsi="Arial" w:cs="Arial"/>
          <w:i/>
        </w:rPr>
      </w:pPr>
    </w:p>
    <w:p w14:paraId="7C033CAD" w14:textId="77777777" w:rsidR="00565C82" w:rsidRPr="008A6367" w:rsidRDefault="003B5E47" w:rsidP="00565C82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  <w:highlight w:val="yellow"/>
          <w:u w:val="single"/>
        </w:rPr>
        <w:t>Note 3</w:t>
      </w:r>
      <w:r w:rsidR="00565C82" w:rsidRPr="00FE7938">
        <w:rPr>
          <w:rFonts w:ascii="Arial" w:hAnsi="Arial" w:cs="Arial"/>
          <w:b/>
          <w:i/>
          <w:highlight w:val="yellow"/>
          <w:u w:val="single"/>
        </w:rPr>
        <w:t>:</w:t>
      </w:r>
      <w:r w:rsidR="00565C82" w:rsidRPr="008A6367">
        <w:rPr>
          <w:rFonts w:ascii="Arial" w:hAnsi="Arial" w:cs="Arial"/>
          <w:b/>
          <w:i/>
          <w:u w:val="single"/>
        </w:rPr>
        <w:t xml:space="preserve"> </w:t>
      </w:r>
      <w:r w:rsidR="00565C82" w:rsidRPr="008A6367">
        <w:rPr>
          <w:rFonts w:ascii="Arial" w:hAnsi="Arial" w:cs="Arial"/>
          <w:i/>
        </w:rPr>
        <w:t>Use this document in conjunction w</w:t>
      </w:r>
      <w:r w:rsidR="007876FD">
        <w:rPr>
          <w:rFonts w:ascii="Arial" w:hAnsi="Arial" w:cs="Arial"/>
          <w:i/>
        </w:rPr>
        <w:t>ith the issued “Cable schedule”</w:t>
      </w:r>
      <w:r w:rsidR="00CE4E26">
        <w:rPr>
          <w:rFonts w:ascii="Arial" w:hAnsi="Arial" w:cs="Arial"/>
          <w:i/>
        </w:rPr>
        <w:t>,</w:t>
      </w:r>
      <w:r w:rsidR="00925486">
        <w:rPr>
          <w:rFonts w:ascii="Arial" w:hAnsi="Arial" w:cs="Arial"/>
          <w:i/>
        </w:rPr>
        <w:t xml:space="preserve"> “Control House Plan</w:t>
      </w:r>
      <w:r w:rsidR="00F678E9">
        <w:rPr>
          <w:rFonts w:ascii="Arial" w:hAnsi="Arial" w:cs="Arial"/>
          <w:i/>
        </w:rPr>
        <w:t>”,</w:t>
      </w:r>
      <w:r w:rsidR="00925486">
        <w:rPr>
          <w:rFonts w:ascii="Arial" w:hAnsi="Arial" w:cs="Arial"/>
          <w:i/>
        </w:rPr>
        <w:t xml:space="preserve"> “Control House Communication Tray”</w:t>
      </w:r>
      <w:r w:rsidR="007876FD">
        <w:rPr>
          <w:rFonts w:ascii="Arial" w:hAnsi="Arial" w:cs="Arial"/>
          <w:i/>
        </w:rPr>
        <w:t>,</w:t>
      </w:r>
      <w:r w:rsidR="00925486">
        <w:rPr>
          <w:rFonts w:ascii="Arial" w:hAnsi="Arial" w:cs="Arial"/>
          <w:i/>
        </w:rPr>
        <w:t xml:space="preserve"> “Control House Conduit Plant”, “C</w:t>
      </w:r>
      <w:r w:rsidR="00F55A67">
        <w:rPr>
          <w:rFonts w:ascii="Arial" w:hAnsi="Arial" w:cs="Arial"/>
          <w:i/>
        </w:rPr>
        <w:t>ontrol House Conduit Details</w:t>
      </w:r>
      <w:r w:rsidR="00925486">
        <w:rPr>
          <w:rFonts w:ascii="Arial" w:hAnsi="Arial" w:cs="Arial"/>
          <w:i/>
        </w:rPr>
        <w:t>”,</w:t>
      </w:r>
      <w:r w:rsidR="00E264D0">
        <w:rPr>
          <w:rFonts w:ascii="Arial" w:hAnsi="Arial" w:cs="Arial"/>
          <w:i/>
        </w:rPr>
        <w:t xml:space="preserve"> “</w:t>
      </w:r>
      <w:r w:rsidR="00AE220F">
        <w:rPr>
          <w:rFonts w:ascii="Arial" w:hAnsi="Arial" w:cs="Arial"/>
          <w:i/>
        </w:rPr>
        <w:t>AC/DC Low Voltage Plan &amp; Details</w:t>
      </w:r>
      <w:r w:rsidR="00E264D0">
        <w:rPr>
          <w:rFonts w:ascii="Arial" w:hAnsi="Arial" w:cs="Arial"/>
          <w:i/>
        </w:rPr>
        <w:t>”, “Technical</w:t>
      </w:r>
      <w:r w:rsidR="00565C82" w:rsidRPr="008A6367">
        <w:rPr>
          <w:rFonts w:ascii="Arial" w:hAnsi="Arial" w:cs="Arial"/>
          <w:i/>
        </w:rPr>
        <w:t xml:space="preserve"> Specifications”</w:t>
      </w:r>
      <w:r w:rsidR="005D121D">
        <w:rPr>
          <w:rFonts w:ascii="Arial" w:hAnsi="Arial" w:cs="Arial"/>
          <w:i/>
        </w:rPr>
        <w:t xml:space="preserve"> and other forms of documentation given by JEA</w:t>
      </w:r>
      <w:r w:rsidR="00565C82" w:rsidRPr="008A6367">
        <w:rPr>
          <w:rFonts w:ascii="Arial" w:hAnsi="Arial" w:cs="Arial"/>
          <w:i/>
        </w:rPr>
        <w:t xml:space="preserve"> for performing this work successfully. </w:t>
      </w:r>
    </w:p>
    <w:p w14:paraId="233BA20D" w14:textId="77777777" w:rsidR="003E305A" w:rsidRDefault="003B5E47" w:rsidP="00565C82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  <w:highlight w:val="yellow"/>
          <w:u w:val="single"/>
        </w:rPr>
        <w:t>Note 4</w:t>
      </w:r>
      <w:r w:rsidR="00565C82" w:rsidRPr="00FE7938">
        <w:rPr>
          <w:rFonts w:ascii="Arial" w:hAnsi="Arial" w:cs="Arial"/>
          <w:b/>
          <w:i/>
          <w:highlight w:val="yellow"/>
          <w:u w:val="single"/>
        </w:rPr>
        <w:t>:</w:t>
      </w:r>
      <w:r w:rsidR="00565C82" w:rsidRPr="008A6367">
        <w:rPr>
          <w:rFonts w:ascii="Arial" w:hAnsi="Arial" w:cs="Arial"/>
          <w:i/>
        </w:rPr>
        <w:t xml:space="preserve"> </w:t>
      </w:r>
      <w:r w:rsidR="00FF1A57">
        <w:rPr>
          <w:rFonts w:ascii="Arial" w:hAnsi="Arial" w:cs="Arial"/>
          <w:i/>
        </w:rPr>
        <w:t>THE CONTR</w:t>
      </w:r>
      <w:r w:rsidR="002E09A6">
        <w:rPr>
          <w:rFonts w:ascii="Arial" w:hAnsi="Arial" w:cs="Arial"/>
          <w:i/>
        </w:rPr>
        <w:t>A</w:t>
      </w:r>
      <w:r w:rsidR="00F678E9">
        <w:rPr>
          <w:rFonts w:ascii="Arial" w:hAnsi="Arial" w:cs="Arial"/>
          <w:i/>
        </w:rPr>
        <w:t>CTOR</w:t>
      </w:r>
      <w:r w:rsidR="00565C82" w:rsidRPr="008A6367">
        <w:rPr>
          <w:rFonts w:ascii="Arial" w:hAnsi="Arial" w:cs="Arial"/>
          <w:i/>
        </w:rPr>
        <w:t xml:space="preserve"> shall follow instructions below to meet JEA SPCP’s expectations. Due to strict system outages, </w:t>
      </w:r>
      <w:r w:rsidR="00FF1A57">
        <w:rPr>
          <w:rFonts w:ascii="Arial" w:hAnsi="Arial" w:cs="Arial"/>
          <w:i/>
        </w:rPr>
        <w:t>THE CONTRACTOR</w:t>
      </w:r>
      <w:r w:rsidR="00565C82" w:rsidRPr="008A6367">
        <w:rPr>
          <w:rFonts w:ascii="Arial" w:hAnsi="Arial" w:cs="Arial"/>
          <w:i/>
        </w:rPr>
        <w:t xml:space="preserve"> shall ensure that their crews will be able to mobilize with</w:t>
      </w:r>
      <w:r w:rsidR="006662C0">
        <w:rPr>
          <w:rFonts w:ascii="Arial" w:hAnsi="Arial" w:cs="Arial"/>
          <w:i/>
        </w:rPr>
        <w:t xml:space="preserve">in </w:t>
      </w:r>
      <w:r w:rsidR="00565C82" w:rsidRPr="008A6367">
        <w:rPr>
          <w:rFonts w:ascii="Arial" w:hAnsi="Arial" w:cs="Arial"/>
          <w:i/>
        </w:rPr>
        <w:t>4</w:t>
      </w:r>
      <w:r w:rsidR="006662C0">
        <w:rPr>
          <w:rFonts w:ascii="Arial" w:hAnsi="Arial" w:cs="Arial"/>
          <w:i/>
        </w:rPr>
        <w:t>8</w:t>
      </w:r>
      <w:r w:rsidR="00565C82" w:rsidRPr="008A6367">
        <w:rPr>
          <w:rFonts w:ascii="Arial" w:hAnsi="Arial" w:cs="Arial"/>
          <w:i/>
        </w:rPr>
        <w:t xml:space="preserve"> hours upon receiving notice from JEA SPCP Project Manager. </w:t>
      </w:r>
    </w:p>
    <w:p w14:paraId="41C48119" w14:textId="77777777" w:rsidR="00875012" w:rsidRDefault="00875012" w:rsidP="00875012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  <w:highlight w:val="yellow"/>
          <w:u w:val="single"/>
        </w:rPr>
        <w:t>Note 5:</w:t>
      </w:r>
      <w:r>
        <w:rPr>
          <w:rFonts w:ascii="Arial" w:hAnsi="Arial" w:cs="Arial"/>
          <w:i/>
        </w:rPr>
        <w:t xml:space="preserve"> When reviewing</w:t>
      </w:r>
      <w:r w:rsidR="002E09A6">
        <w:rPr>
          <w:rFonts w:ascii="Arial" w:hAnsi="Arial" w:cs="Arial"/>
          <w:i/>
        </w:rPr>
        <w:t xml:space="preserve"> the wiring diagram</w:t>
      </w:r>
      <w:r w:rsidR="007716DC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>, please follow the following conventions</w:t>
      </w:r>
      <w:r w:rsidR="002E09A6">
        <w:rPr>
          <w:rFonts w:ascii="Arial" w:hAnsi="Arial" w:cs="Arial"/>
          <w:i/>
        </w:rPr>
        <w:t>,</w:t>
      </w:r>
      <w:r w:rsidR="00F15BD7">
        <w:rPr>
          <w:rFonts w:ascii="Arial" w:hAnsi="Arial" w:cs="Arial"/>
          <w:i/>
        </w:rPr>
        <w:t xml:space="preserve"> WIRING DIAGRAMS</w:t>
      </w:r>
      <w:r w:rsidR="002E09A6">
        <w:rPr>
          <w:rFonts w:ascii="Arial" w:hAnsi="Arial" w:cs="Arial"/>
          <w:i/>
        </w:rPr>
        <w:t xml:space="preserve"> TO BE PROVIDED AT A LATER DATE</w:t>
      </w:r>
      <w:r>
        <w:rPr>
          <w:rFonts w:ascii="Arial" w:hAnsi="Arial" w:cs="Arial"/>
          <w:i/>
        </w:rPr>
        <w:t>:</w:t>
      </w:r>
    </w:p>
    <w:p w14:paraId="2A9974A6" w14:textId="77777777" w:rsidR="00875012" w:rsidRDefault="00875012" w:rsidP="00875012">
      <w:pPr>
        <w:pStyle w:val="ListParagraph"/>
        <w:numPr>
          <w:ilvl w:val="0"/>
          <w:numId w:val="7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Anything that is covered in a yellow hatch is considered removed and is not to be terminated into the panel.  </w:t>
      </w:r>
    </w:p>
    <w:p w14:paraId="5C1CD29A" w14:textId="77777777" w:rsidR="00875012" w:rsidRDefault="00875012" w:rsidP="00875012">
      <w:pPr>
        <w:pStyle w:val="ListParagraph"/>
        <w:numPr>
          <w:ilvl w:val="0"/>
          <w:numId w:val="7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Anything that is done in blue is considered to be a note and is used merely to provide guidance</w:t>
      </w:r>
    </w:p>
    <w:p w14:paraId="58C85707" w14:textId="77777777" w:rsidR="00875012" w:rsidRDefault="00875012" w:rsidP="00875012">
      <w:pPr>
        <w:pStyle w:val="ListParagraph"/>
        <w:numPr>
          <w:ilvl w:val="0"/>
          <w:numId w:val="7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If the wiring diagram is updated at later point, all changes will be shown in green.</w:t>
      </w:r>
    </w:p>
    <w:p w14:paraId="18BF95C4" w14:textId="77777777" w:rsidR="007716DC" w:rsidRPr="003E305A" w:rsidRDefault="00DB6347" w:rsidP="00565C82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  <w:highlight w:val="yellow"/>
          <w:u w:val="single"/>
        </w:rPr>
        <w:t>Note 6</w:t>
      </w:r>
      <w:r w:rsidRPr="00DB6347">
        <w:rPr>
          <w:rFonts w:ascii="Arial" w:hAnsi="Arial" w:cs="Arial"/>
          <w:b/>
          <w:i/>
          <w:highlight w:val="yellow"/>
          <w:u w:val="single"/>
        </w:rPr>
        <w:t>:</w:t>
      </w:r>
      <w:r>
        <w:rPr>
          <w:rFonts w:ascii="Arial" w:hAnsi="Arial" w:cs="Arial"/>
          <w:i/>
        </w:rPr>
        <w:t xml:space="preserve"> All material is property of JEA.</w:t>
      </w:r>
    </w:p>
    <w:p w14:paraId="08E13B1A" w14:textId="77777777" w:rsidR="00FF3C74" w:rsidRDefault="00FF3C74" w:rsidP="00913847">
      <w:pPr>
        <w:rPr>
          <w:rFonts w:ascii="Arial" w:hAnsi="Arial" w:cs="Arial"/>
          <w:b/>
        </w:rPr>
      </w:pPr>
    </w:p>
    <w:p w14:paraId="43A4FF14" w14:textId="77777777" w:rsidR="00FF3C74" w:rsidRDefault="00FF3C74" w:rsidP="00913847">
      <w:pPr>
        <w:rPr>
          <w:rFonts w:ascii="Arial" w:hAnsi="Arial" w:cs="Arial"/>
          <w:b/>
        </w:rPr>
      </w:pPr>
    </w:p>
    <w:p w14:paraId="2BDA89AB" w14:textId="77777777" w:rsidR="00BC051C" w:rsidRPr="003E305A" w:rsidRDefault="00BC051C" w:rsidP="00913847">
      <w:pPr>
        <w:rPr>
          <w:rFonts w:ascii="Arial" w:hAnsi="Arial" w:cs="Arial"/>
          <w:b/>
        </w:rPr>
      </w:pPr>
      <w:r w:rsidRPr="003E305A">
        <w:rPr>
          <w:rFonts w:ascii="Arial" w:hAnsi="Arial" w:cs="Arial"/>
          <w:b/>
        </w:rPr>
        <w:lastRenderedPageBreak/>
        <w:t>SCOPE OF WORK</w:t>
      </w:r>
    </w:p>
    <w:p w14:paraId="79E03212" w14:textId="77777777" w:rsidR="00913847" w:rsidRDefault="00BC051C" w:rsidP="00913847">
      <w:pPr>
        <w:rPr>
          <w:rFonts w:ascii="Arial" w:hAnsi="Arial" w:cs="Arial"/>
        </w:rPr>
      </w:pPr>
      <w:r>
        <w:rPr>
          <w:rFonts w:ascii="Arial" w:hAnsi="Arial" w:cs="Arial"/>
        </w:rPr>
        <w:t>JEA System Protection &amp; Control Projects 20413 (SP</w:t>
      </w:r>
      <w:r w:rsidR="00913847">
        <w:rPr>
          <w:rFonts w:ascii="Arial" w:hAnsi="Arial" w:cs="Arial"/>
        </w:rPr>
        <w:t xml:space="preserve">CP) </w:t>
      </w:r>
      <w:r w:rsidR="00A12CDE">
        <w:rPr>
          <w:rFonts w:ascii="Arial" w:hAnsi="Arial" w:cs="Arial"/>
        </w:rPr>
        <w:t xml:space="preserve">is requesting </w:t>
      </w:r>
      <w:r w:rsidR="002E09A6">
        <w:rPr>
          <w:rFonts w:ascii="Arial" w:hAnsi="Arial" w:cs="Arial"/>
        </w:rPr>
        <w:t>The Contractor</w:t>
      </w:r>
      <w:r w:rsidR="00913847">
        <w:rPr>
          <w:rFonts w:ascii="Arial" w:hAnsi="Arial" w:cs="Arial"/>
        </w:rPr>
        <w:t xml:space="preserve"> to </w:t>
      </w:r>
      <w:r w:rsidR="003E305A">
        <w:rPr>
          <w:rFonts w:ascii="Arial" w:hAnsi="Arial" w:cs="Arial"/>
        </w:rPr>
        <w:t>perform</w:t>
      </w:r>
      <w:r w:rsidR="00421868">
        <w:rPr>
          <w:rFonts w:ascii="Arial" w:hAnsi="Arial" w:cs="Arial"/>
        </w:rPr>
        <w:t xml:space="preserve"> </w:t>
      </w:r>
      <w:r w:rsidR="00FF3C74">
        <w:rPr>
          <w:rFonts w:ascii="Arial" w:hAnsi="Arial" w:cs="Arial"/>
        </w:rPr>
        <w:t>the follo</w:t>
      </w:r>
      <w:r w:rsidR="00AE220F">
        <w:rPr>
          <w:rFonts w:ascii="Arial" w:hAnsi="Arial" w:cs="Arial"/>
        </w:rPr>
        <w:t xml:space="preserve">wing tasks for the </w:t>
      </w:r>
      <w:r w:rsidR="00626148">
        <w:rPr>
          <w:rFonts w:ascii="Arial" w:hAnsi="Arial" w:cs="Arial"/>
        </w:rPr>
        <w:t>Normandy</w:t>
      </w:r>
      <w:r w:rsidR="00FF3C74">
        <w:rPr>
          <w:rFonts w:ascii="Arial" w:hAnsi="Arial" w:cs="Arial"/>
        </w:rPr>
        <w:t xml:space="preserve"> substation: </w:t>
      </w:r>
    </w:p>
    <w:p w14:paraId="28EDCB49" w14:textId="77777777" w:rsidR="00527926" w:rsidRDefault="00527926" w:rsidP="0015734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Contractor shall be responsible to </w:t>
      </w:r>
      <w:r w:rsidR="008525BC">
        <w:rPr>
          <w:rFonts w:ascii="Arial" w:hAnsi="Arial" w:cs="Arial"/>
        </w:rPr>
        <w:t>pick up</w:t>
      </w:r>
      <w:r>
        <w:rPr>
          <w:rFonts w:ascii="Arial" w:hAnsi="Arial" w:cs="Arial"/>
        </w:rPr>
        <w:t xml:space="preserve"> cable reels from other JEA substations or various JEA storerooms. </w:t>
      </w:r>
    </w:p>
    <w:p w14:paraId="459C74FA" w14:textId="77777777" w:rsidR="00E371CE" w:rsidRDefault="00E371CE" w:rsidP="0015734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The Contractor maybe required to move interfering furniture items or boxes to make way for their work.</w:t>
      </w:r>
    </w:p>
    <w:p w14:paraId="1E408346" w14:textId="662F1676" w:rsidR="0015734B" w:rsidRPr="0015734B" w:rsidRDefault="00FF3C74" w:rsidP="0015734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15BD7">
        <w:rPr>
          <w:rFonts w:ascii="Arial" w:hAnsi="Arial" w:cs="Arial"/>
        </w:rPr>
        <w:t xml:space="preserve">he Contractor shall </w:t>
      </w:r>
      <w:r w:rsidR="008E5885">
        <w:rPr>
          <w:rFonts w:ascii="Arial" w:hAnsi="Arial" w:cs="Arial"/>
        </w:rPr>
        <w:t>place</w:t>
      </w:r>
      <w:r w:rsidR="00626148">
        <w:rPr>
          <w:rFonts w:ascii="Arial" w:hAnsi="Arial" w:cs="Arial"/>
        </w:rPr>
        <w:t xml:space="preserve"> twenty-</w:t>
      </w:r>
      <w:r w:rsidR="00E46159">
        <w:rPr>
          <w:rFonts w:ascii="Arial" w:hAnsi="Arial" w:cs="Arial"/>
        </w:rPr>
        <w:t>nine</w:t>
      </w:r>
      <w:r w:rsidR="00626148">
        <w:rPr>
          <w:rFonts w:ascii="Arial" w:hAnsi="Arial" w:cs="Arial"/>
        </w:rPr>
        <w:t xml:space="preserve"> (2</w:t>
      </w:r>
      <w:r w:rsidR="00E46159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) </w:t>
      </w:r>
      <w:r w:rsidR="000F4DEA">
        <w:rPr>
          <w:rFonts w:ascii="Arial" w:hAnsi="Arial" w:cs="Arial"/>
        </w:rPr>
        <w:t xml:space="preserve">relay </w:t>
      </w:r>
      <w:r>
        <w:rPr>
          <w:rFonts w:ascii="Arial" w:hAnsi="Arial" w:cs="Arial"/>
        </w:rPr>
        <w:t xml:space="preserve">panels </w:t>
      </w:r>
      <w:r w:rsidR="008E5885">
        <w:rPr>
          <w:rFonts w:ascii="Arial" w:hAnsi="Arial" w:cs="Arial"/>
        </w:rPr>
        <w:t>in the new</w:t>
      </w:r>
      <w:r w:rsidR="001913F1">
        <w:rPr>
          <w:rFonts w:ascii="Arial" w:hAnsi="Arial" w:cs="Arial"/>
        </w:rPr>
        <w:t xml:space="preserve"> </w:t>
      </w:r>
      <w:r w:rsidR="00626148">
        <w:rPr>
          <w:rFonts w:ascii="Arial" w:hAnsi="Arial" w:cs="Arial"/>
        </w:rPr>
        <w:t>Normandy</w:t>
      </w:r>
      <w:r>
        <w:rPr>
          <w:rFonts w:ascii="Arial" w:hAnsi="Arial" w:cs="Arial"/>
        </w:rPr>
        <w:t xml:space="preserve"> substation</w:t>
      </w:r>
      <w:r w:rsidR="008E5885">
        <w:rPr>
          <w:rFonts w:ascii="Arial" w:hAnsi="Arial" w:cs="Arial"/>
        </w:rPr>
        <w:t xml:space="preserve"> control house</w:t>
      </w:r>
      <w:r>
        <w:rPr>
          <w:rFonts w:ascii="Arial" w:hAnsi="Arial" w:cs="Arial"/>
        </w:rPr>
        <w:t xml:space="preserve">. </w:t>
      </w:r>
    </w:p>
    <w:p w14:paraId="2BF8CFD9" w14:textId="134F1658" w:rsidR="00FF3C74" w:rsidRDefault="00FF3C74" w:rsidP="00FF3C74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Contractor </w:t>
      </w:r>
      <w:r w:rsidR="00752149">
        <w:rPr>
          <w:rFonts w:ascii="Arial" w:hAnsi="Arial" w:cs="Arial"/>
        </w:rPr>
        <w:t>shall make all provisions and install the</w:t>
      </w:r>
      <w:r w:rsidR="00626148">
        <w:rPr>
          <w:rFonts w:ascii="Arial" w:hAnsi="Arial" w:cs="Arial"/>
        </w:rPr>
        <w:t xml:space="preserve"> new twenty-</w:t>
      </w:r>
      <w:r w:rsidR="00E46159">
        <w:rPr>
          <w:rFonts w:ascii="Arial" w:hAnsi="Arial" w:cs="Arial"/>
        </w:rPr>
        <w:t>nine</w:t>
      </w:r>
      <w:r w:rsidR="00626148">
        <w:rPr>
          <w:rFonts w:ascii="Arial" w:hAnsi="Arial" w:cs="Arial"/>
        </w:rPr>
        <w:t xml:space="preserve"> (2</w:t>
      </w:r>
      <w:r w:rsidR="00E46159">
        <w:rPr>
          <w:rFonts w:ascii="Arial" w:hAnsi="Arial" w:cs="Arial"/>
        </w:rPr>
        <w:t>9</w:t>
      </w:r>
      <w:r w:rsidR="00E371CE">
        <w:rPr>
          <w:rFonts w:ascii="Arial" w:hAnsi="Arial" w:cs="Arial"/>
        </w:rPr>
        <w:t>) Control Panel(s), remove</w:t>
      </w:r>
      <w:r w:rsidR="00F15BD7">
        <w:rPr>
          <w:rFonts w:ascii="Arial" w:hAnsi="Arial" w:cs="Arial"/>
        </w:rPr>
        <w:t xml:space="preserve"> existing </w:t>
      </w:r>
      <w:r w:rsidR="00E46159">
        <w:rPr>
          <w:rFonts w:ascii="Arial" w:hAnsi="Arial" w:cs="Arial"/>
        </w:rPr>
        <w:t>panels,</w:t>
      </w:r>
      <w:r w:rsidR="00F15BD7">
        <w:rPr>
          <w:rFonts w:ascii="Arial" w:hAnsi="Arial" w:cs="Arial"/>
        </w:rPr>
        <w:t xml:space="preserve"> and discard them in dumpster provided by Investment Recovery Operations. </w:t>
      </w:r>
    </w:p>
    <w:p w14:paraId="034A9340" w14:textId="69B62A44" w:rsidR="00E5112A" w:rsidRPr="00E5112A" w:rsidRDefault="00E5112A" w:rsidP="00E5112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Contractor shall be responsible for all terminations into the new de-energized control panels wiring diagrams to be provided by JEA at a later date. The Contractor shall include cost of terminating twenty – </w:t>
      </w:r>
      <w:r w:rsidR="00E46159">
        <w:rPr>
          <w:rFonts w:ascii="Arial" w:hAnsi="Arial" w:cs="Arial"/>
        </w:rPr>
        <w:t>nine</w:t>
      </w:r>
      <w:r>
        <w:rPr>
          <w:rFonts w:ascii="Arial" w:hAnsi="Arial" w:cs="Arial"/>
        </w:rPr>
        <w:t xml:space="preserve"> (2</w:t>
      </w:r>
      <w:r w:rsidR="00E46159">
        <w:rPr>
          <w:rFonts w:ascii="Arial" w:hAnsi="Arial" w:cs="Arial"/>
        </w:rPr>
        <w:t>9</w:t>
      </w:r>
      <w:r>
        <w:rPr>
          <w:rFonts w:ascii="Arial" w:hAnsi="Arial" w:cs="Arial"/>
        </w:rPr>
        <w:t>) JEA Standard cabinet style relay control panels.</w:t>
      </w:r>
    </w:p>
    <w:p w14:paraId="0E771F39" w14:textId="20B88EE2" w:rsidR="00626148" w:rsidRPr="0040043B" w:rsidRDefault="00873393" w:rsidP="0040043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626148">
        <w:rPr>
          <w:rFonts w:ascii="Arial" w:hAnsi="Arial" w:cs="Arial"/>
        </w:rPr>
        <w:t>The Contractor shall make electrical connections to the DC charger and</w:t>
      </w:r>
      <w:r w:rsidR="00FF04DC">
        <w:rPr>
          <w:rFonts w:ascii="Arial" w:hAnsi="Arial" w:cs="Arial"/>
        </w:rPr>
        <w:t xml:space="preserve"> previously installed battery system</w:t>
      </w:r>
      <w:r w:rsidRPr="00626148">
        <w:rPr>
          <w:rFonts w:ascii="Arial" w:hAnsi="Arial" w:cs="Arial"/>
        </w:rPr>
        <w:t xml:space="preserve">. </w:t>
      </w:r>
      <w:r w:rsidR="002026CD" w:rsidRPr="00626148">
        <w:rPr>
          <w:rFonts w:ascii="Arial" w:hAnsi="Arial" w:cs="Arial"/>
        </w:rPr>
        <w:t xml:space="preserve"> </w:t>
      </w:r>
    </w:p>
    <w:p w14:paraId="0AF5932B" w14:textId="77777777" w:rsidR="008525BC" w:rsidRDefault="008525BC" w:rsidP="00FF3C74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Contractor shall be responsible </w:t>
      </w:r>
      <w:r w:rsidR="00CF5DBD">
        <w:rPr>
          <w:rFonts w:ascii="Arial" w:hAnsi="Arial" w:cs="Arial"/>
        </w:rPr>
        <w:t>for running AC</w:t>
      </w:r>
      <w:r w:rsidR="00E5112A">
        <w:rPr>
          <w:rFonts w:ascii="Arial" w:hAnsi="Arial" w:cs="Arial"/>
        </w:rPr>
        <w:t>/DC</w:t>
      </w:r>
      <w:r w:rsidR="00CF5DBD">
        <w:rPr>
          <w:rFonts w:ascii="Arial" w:hAnsi="Arial" w:cs="Arial"/>
        </w:rPr>
        <w:t xml:space="preserve"> cables from the AC</w:t>
      </w:r>
      <w:r w:rsidR="00E5112A">
        <w:rPr>
          <w:rFonts w:ascii="Arial" w:hAnsi="Arial" w:cs="Arial"/>
        </w:rPr>
        <w:t xml:space="preserve"> &amp; DC source to new relay control panels as per provided cable schedule.</w:t>
      </w:r>
    </w:p>
    <w:p w14:paraId="0A1B9AB6" w14:textId="71E76557" w:rsidR="00FE15F5" w:rsidRDefault="00FE15F5" w:rsidP="00FF3C74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bookmarkStart w:id="0" w:name="_Hlk184199550"/>
      <w:r>
        <w:rPr>
          <w:rFonts w:ascii="Arial" w:hAnsi="Arial" w:cs="Arial"/>
        </w:rPr>
        <w:t>Fabrication</w:t>
      </w:r>
      <w:r w:rsidR="005A798C">
        <w:rPr>
          <w:rFonts w:ascii="Arial" w:hAnsi="Arial" w:cs="Arial"/>
        </w:rPr>
        <w:t>, procurement,</w:t>
      </w:r>
      <w:r>
        <w:rPr>
          <w:rFonts w:ascii="Arial" w:hAnsi="Arial" w:cs="Arial"/>
        </w:rPr>
        <w:t xml:space="preserve"> and installation of </w:t>
      </w:r>
      <w:r w:rsidR="0040043B">
        <w:rPr>
          <w:rFonts w:ascii="Arial" w:hAnsi="Arial" w:cs="Arial"/>
        </w:rPr>
        <w:t>temporary cable termination racks</w:t>
      </w:r>
      <w:r w:rsidR="005A798C">
        <w:rPr>
          <w:rFonts w:ascii="Arial" w:hAnsi="Arial" w:cs="Arial"/>
        </w:rPr>
        <w:t xml:space="preserve"> (including terminal blocks)</w:t>
      </w:r>
      <w:r w:rsidR="004004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specified in the Con</w:t>
      </w:r>
      <w:r w:rsidR="0028601A">
        <w:rPr>
          <w:rFonts w:ascii="Arial" w:hAnsi="Arial" w:cs="Arial"/>
        </w:rPr>
        <w:t>nection Diagrams</w:t>
      </w:r>
      <w:r w:rsidR="00A9556A">
        <w:rPr>
          <w:rFonts w:ascii="Arial" w:hAnsi="Arial" w:cs="Arial"/>
        </w:rPr>
        <w:t xml:space="preserve"> </w:t>
      </w:r>
      <w:r w:rsidR="005C3686" w:rsidRPr="0028601A">
        <w:rPr>
          <w:rFonts w:ascii="Arial" w:hAnsi="Arial" w:cs="Arial"/>
        </w:rPr>
        <w:t>(NM</w:t>
      </w:r>
      <w:r w:rsidR="0028601A" w:rsidRPr="0028601A">
        <w:rPr>
          <w:rFonts w:ascii="Arial" w:hAnsi="Arial" w:cs="Arial"/>
        </w:rPr>
        <w:t>C596 &amp; NMC597</w:t>
      </w:r>
      <w:r w:rsidRPr="0028601A">
        <w:rPr>
          <w:rFonts w:ascii="Arial" w:hAnsi="Arial" w:cs="Arial"/>
        </w:rPr>
        <w:t>).</w:t>
      </w:r>
    </w:p>
    <w:bookmarkEnd w:id="0"/>
    <w:p w14:paraId="600AF389" w14:textId="77777777" w:rsidR="008525BC" w:rsidRPr="00787D81" w:rsidRDefault="008525BC" w:rsidP="00FF3C74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87D81">
        <w:rPr>
          <w:rFonts w:ascii="Arial" w:hAnsi="Arial" w:cs="Arial"/>
        </w:rPr>
        <w:t xml:space="preserve">The Contractor shall be responsible for procuring cable for AC/DC source panels. </w:t>
      </w:r>
    </w:p>
    <w:p w14:paraId="1F2DAA2F" w14:textId="271E40AE" w:rsidR="00F214DA" w:rsidRDefault="00F214DA" w:rsidP="00FF3C74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Contractor shall be responsible for </w:t>
      </w:r>
      <w:r w:rsidR="0028601A">
        <w:rPr>
          <w:rFonts w:ascii="Arial" w:hAnsi="Arial" w:cs="Arial"/>
        </w:rPr>
        <w:t xml:space="preserve">the </w:t>
      </w:r>
      <w:r w:rsidR="00EA145B">
        <w:rPr>
          <w:rFonts w:ascii="Arial" w:hAnsi="Arial" w:cs="Arial"/>
        </w:rPr>
        <w:t>terminat</w:t>
      </w:r>
      <w:r w:rsidR="0028601A">
        <w:rPr>
          <w:rFonts w:ascii="Arial" w:hAnsi="Arial" w:cs="Arial"/>
        </w:rPr>
        <w:t>ion of</w:t>
      </w:r>
      <w:r w:rsidR="007B1159">
        <w:rPr>
          <w:rFonts w:ascii="Arial" w:hAnsi="Arial" w:cs="Arial"/>
        </w:rPr>
        <w:t xml:space="preserve"> all</w:t>
      </w:r>
      <w:r w:rsidR="00EA145B">
        <w:rPr>
          <w:rFonts w:ascii="Arial" w:hAnsi="Arial" w:cs="Arial"/>
        </w:rPr>
        <w:t xml:space="preserve"> cables in</w:t>
      </w:r>
      <w:r w:rsidR="007B1159">
        <w:rPr>
          <w:rFonts w:ascii="Arial" w:hAnsi="Arial" w:cs="Arial"/>
        </w:rPr>
        <w:t>side</w:t>
      </w:r>
      <w:r w:rsidR="00EA145B">
        <w:rPr>
          <w:rFonts w:ascii="Arial" w:hAnsi="Arial" w:cs="Arial"/>
        </w:rPr>
        <w:t xml:space="preserve"> the new DC panel</w:t>
      </w:r>
      <w:r w:rsidR="007B1159">
        <w:rPr>
          <w:rFonts w:ascii="Arial" w:hAnsi="Arial" w:cs="Arial"/>
        </w:rPr>
        <w:t>s</w:t>
      </w:r>
      <w:r w:rsidR="00EA145B">
        <w:rPr>
          <w:rFonts w:ascii="Arial" w:hAnsi="Arial" w:cs="Arial"/>
        </w:rPr>
        <w:t xml:space="preserve"> and de-energized relay panels. </w:t>
      </w:r>
    </w:p>
    <w:p w14:paraId="002364CF" w14:textId="77777777" w:rsidR="00875012" w:rsidRPr="0015734B" w:rsidRDefault="002E09A6" w:rsidP="0015734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The Contractor</w:t>
      </w:r>
      <w:r w:rsidR="00651369">
        <w:rPr>
          <w:rFonts w:ascii="Arial" w:hAnsi="Arial" w:cs="Arial"/>
        </w:rPr>
        <w:t xml:space="preserve"> shall connect the panel ground to the control house ground.</w:t>
      </w:r>
      <w:r>
        <w:rPr>
          <w:rFonts w:ascii="Arial" w:hAnsi="Arial" w:cs="Arial"/>
        </w:rPr>
        <w:t xml:space="preserve"> The Contractor shall be responsible to provide all equipment material </w:t>
      </w:r>
      <w:r w:rsidR="0030428C">
        <w:rPr>
          <w:rFonts w:ascii="Arial" w:hAnsi="Arial" w:cs="Arial"/>
        </w:rPr>
        <w:t>to make these</w:t>
      </w:r>
      <w:r w:rsidR="00786C60">
        <w:rPr>
          <w:rFonts w:ascii="Arial" w:hAnsi="Arial" w:cs="Arial"/>
        </w:rPr>
        <w:t xml:space="preserve"> ground connections</w:t>
      </w:r>
      <w:r w:rsidR="002E14F5" w:rsidRPr="0015734B">
        <w:rPr>
          <w:rFonts w:ascii="Arial" w:hAnsi="Arial" w:cs="Arial"/>
        </w:rPr>
        <w:t>.</w:t>
      </w:r>
      <w:r w:rsidRPr="0015734B">
        <w:rPr>
          <w:rFonts w:ascii="Arial" w:hAnsi="Arial" w:cs="Arial"/>
        </w:rPr>
        <w:t xml:space="preserve"> </w:t>
      </w:r>
    </w:p>
    <w:p w14:paraId="68DF1A76" w14:textId="77777777" w:rsidR="000C745B" w:rsidRDefault="002E14F5" w:rsidP="006D0BF3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The Contractor</w:t>
      </w:r>
      <w:r w:rsidR="00875012">
        <w:rPr>
          <w:rFonts w:ascii="Arial" w:hAnsi="Arial" w:cs="Arial"/>
        </w:rPr>
        <w:t xml:space="preserve"> shall put all the decommissioned equipment into the </w:t>
      </w:r>
      <w:r w:rsidR="00EE71FD">
        <w:rPr>
          <w:rFonts w:ascii="Arial" w:hAnsi="Arial" w:cs="Arial"/>
        </w:rPr>
        <w:t>correct scrap metal container located on site for Investment R</w:t>
      </w:r>
      <w:r w:rsidR="00875012">
        <w:rPr>
          <w:rFonts w:ascii="Arial" w:hAnsi="Arial" w:cs="Arial"/>
        </w:rPr>
        <w:t>ecovery</w:t>
      </w:r>
      <w:r w:rsidR="00EE71FD">
        <w:rPr>
          <w:rFonts w:ascii="Arial" w:hAnsi="Arial" w:cs="Arial"/>
        </w:rPr>
        <w:t xml:space="preserve"> Operation</w:t>
      </w:r>
      <w:r w:rsidR="00875012">
        <w:rPr>
          <w:rFonts w:ascii="Arial" w:hAnsi="Arial" w:cs="Arial"/>
        </w:rPr>
        <w:t xml:space="preserve"> to pick up</w:t>
      </w:r>
      <w:r w:rsidR="00615133">
        <w:rPr>
          <w:rFonts w:ascii="Arial" w:hAnsi="Arial" w:cs="Arial"/>
        </w:rPr>
        <w:t xml:space="preserve"> (</w:t>
      </w:r>
      <w:r w:rsidR="00615133" w:rsidRPr="00615133">
        <w:rPr>
          <w:rFonts w:ascii="Arial" w:hAnsi="Arial" w:cs="Arial"/>
          <w:u w:val="single"/>
        </w:rPr>
        <w:t>NO</w:t>
      </w:r>
      <w:r w:rsidR="00615133">
        <w:rPr>
          <w:rFonts w:ascii="Arial" w:hAnsi="Arial" w:cs="Arial"/>
        </w:rPr>
        <w:t xml:space="preserve"> trash is to put into the containers)</w:t>
      </w:r>
      <w:r w:rsidR="00875012">
        <w:rPr>
          <w:rFonts w:ascii="Arial" w:hAnsi="Arial" w:cs="Arial"/>
        </w:rPr>
        <w:t>.</w:t>
      </w:r>
    </w:p>
    <w:p w14:paraId="520702B9" w14:textId="77777777" w:rsidR="00DB6347" w:rsidRDefault="00DB6347" w:rsidP="006D0BF3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The Contractor shall dispose of all trash that is a byproduct of their work regardless if the trash was created by material that was given by JEA such as empty cable reels.</w:t>
      </w:r>
    </w:p>
    <w:sectPr w:rsidR="00DB6347" w:rsidSect="00E72A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DFDAE" w14:textId="77777777" w:rsidR="001D0179" w:rsidRDefault="001D0179" w:rsidP="008E0034">
      <w:pPr>
        <w:spacing w:after="0" w:line="240" w:lineRule="auto"/>
      </w:pPr>
      <w:r>
        <w:separator/>
      </w:r>
    </w:p>
  </w:endnote>
  <w:endnote w:type="continuationSeparator" w:id="0">
    <w:p w14:paraId="3D74071B" w14:textId="77777777" w:rsidR="001D0179" w:rsidRDefault="001D0179" w:rsidP="008E0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88C83" w14:textId="716F7D00" w:rsidR="008E0034" w:rsidRDefault="008E0034" w:rsidP="00AD6FEC">
    <w:pPr>
      <w:pStyle w:val="Footer"/>
      <w:jc w:val="center"/>
    </w:pPr>
    <w:bookmarkStart w:id="1" w:name="_Hlk182990354"/>
    <w:r>
      <w:t>2</w:t>
    </w:r>
    <w:r w:rsidR="008E5885">
      <w:t>25</w:t>
    </w:r>
    <w:r>
      <w:t xml:space="preserve"> </w:t>
    </w:r>
    <w:r w:rsidR="008E5885">
      <w:t>N Pearl</w:t>
    </w:r>
    <w:r>
      <w:t xml:space="preserve"> </w:t>
    </w:r>
    <w:r w:rsidR="00D83BE5">
      <w:t xml:space="preserve">Street, </w:t>
    </w:r>
    <w:r w:rsidR="008E5885">
      <w:t>4</w:t>
    </w:r>
    <w:r w:rsidRPr="008E0034">
      <w:rPr>
        <w:vertAlign w:val="superscript"/>
      </w:rPr>
      <w:t>th</w:t>
    </w:r>
    <w:r>
      <w:t xml:space="preserve"> Floor/ Jacksonville, FL 32202-3105/ SP&amp;C Projects 20413</w:t>
    </w:r>
  </w:p>
  <w:bookmarkEnd w:id="1"/>
  <w:p w14:paraId="43E3370F" w14:textId="77777777" w:rsidR="008E0034" w:rsidRDefault="008E0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179D7" w14:textId="77777777" w:rsidR="001D0179" w:rsidRDefault="001D0179" w:rsidP="008E0034">
      <w:pPr>
        <w:spacing w:after="0" w:line="240" w:lineRule="auto"/>
      </w:pPr>
      <w:r>
        <w:separator/>
      </w:r>
    </w:p>
  </w:footnote>
  <w:footnote w:type="continuationSeparator" w:id="0">
    <w:p w14:paraId="05547869" w14:textId="77777777" w:rsidR="001D0179" w:rsidRDefault="001D0179" w:rsidP="008E0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62831"/>
    <w:multiLevelType w:val="multilevel"/>
    <w:tmpl w:val="53045648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72B641F"/>
    <w:multiLevelType w:val="hybridMultilevel"/>
    <w:tmpl w:val="A3D82AB8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34F2544A"/>
    <w:multiLevelType w:val="hybridMultilevel"/>
    <w:tmpl w:val="584CE500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F4512"/>
    <w:multiLevelType w:val="multilevel"/>
    <w:tmpl w:val="53045648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51655469"/>
    <w:multiLevelType w:val="hybridMultilevel"/>
    <w:tmpl w:val="75585604"/>
    <w:lvl w:ilvl="0" w:tplc="D22EE6E4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5F9D51AD"/>
    <w:multiLevelType w:val="hybridMultilevel"/>
    <w:tmpl w:val="C76898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187D5A"/>
    <w:multiLevelType w:val="multilevel"/>
    <w:tmpl w:val="74A2DD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53558466">
    <w:abstractNumId w:val="6"/>
  </w:num>
  <w:num w:numId="2" w16cid:durableId="182860682">
    <w:abstractNumId w:val="0"/>
  </w:num>
  <w:num w:numId="3" w16cid:durableId="1592278970">
    <w:abstractNumId w:val="4"/>
  </w:num>
  <w:num w:numId="4" w16cid:durableId="1124545432">
    <w:abstractNumId w:val="3"/>
  </w:num>
  <w:num w:numId="5" w16cid:durableId="2104916701">
    <w:abstractNumId w:val="5"/>
  </w:num>
  <w:num w:numId="6" w16cid:durableId="1425684825">
    <w:abstractNumId w:val="2"/>
  </w:num>
  <w:num w:numId="7" w16cid:durableId="561527040">
    <w:abstractNumId w:val="1"/>
  </w:num>
  <w:num w:numId="8" w16cid:durableId="5541957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498115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1C"/>
    <w:rsid w:val="00006860"/>
    <w:rsid w:val="00014753"/>
    <w:rsid w:val="00027656"/>
    <w:rsid w:val="0003693F"/>
    <w:rsid w:val="00052529"/>
    <w:rsid w:val="00055098"/>
    <w:rsid w:val="00075380"/>
    <w:rsid w:val="00080D63"/>
    <w:rsid w:val="000825C8"/>
    <w:rsid w:val="000C745B"/>
    <w:rsid w:val="000F43B7"/>
    <w:rsid w:val="000F4DEA"/>
    <w:rsid w:val="001145FC"/>
    <w:rsid w:val="001222F2"/>
    <w:rsid w:val="001406D3"/>
    <w:rsid w:val="00154BC4"/>
    <w:rsid w:val="0015734B"/>
    <w:rsid w:val="00164AD9"/>
    <w:rsid w:val="001913F1"/>
    <w:rsid w:val="001C0EB4"/>
    <w:rsid w:val="001D0179"/>
    <w:rsid w:val="001D2DF6"/>
    <w:rsid w:val="001E2615"/>
    <w:rsid w:val="002026CD"/>
    <w:rsid w:val="002078D2"/>
    <w:rsid w:val="0024423B"/>
    <w:rsid w:val="0024736B"/>
    <w:rsid w:val="00252623"/>
    <w:rsid w:val="00263DDA"/>
    <w:rsid w:val="0028601A"/>
    <w:rsid w:val="002903CA"/>
    <w:rsid w:val="002C0828"/>
    <w:rsid w:val="002D37BA"/>
    <w:rsid w:val="002E09A6"/>
    <w:rsid w:val="002E14F5"/>
    <w:rsid w:val="0030428C"/>
    <w:rsid w:val="0030687A"/>
    <w:rsid w:val="00307BF4"/>
    <w:rsid w:val="003131CB"/>
    <w:rsid w:val="0033287A"/>
    <w:rsid w:val="00363B03"/>
    <w:rsid w:val="003B1B74"/>
    <w:rsid w:val="003B5E47"/>
    <w:rsid w:val="003D1CD3"/>
    <w:rsid w:val="003D3076"/>
    <w:rsid w:val="003D59B7"/>
    <w:rsid w:val="003E305A"/>
    <w:rsid w:val="0040043B"/>
    <w:rsid w:val="0040423A"/>
    <w:rsid w:val="00414482"/>
    <w:rsid w:val="00420A71"/>
    <w:rsid w:val="004215AE"/>
    <w:rsid w:val="00421868"/>
    <w:rsid w:val="00447C00"/>
    <w:rsid w:val="00451DC1"/>
    <w:rsid w:val="00491044"/>
    <w:rsid w:val="004A4B1E"/>
    <w:rsid w:val="004E13A8"/>
    <w:rsid w:val="004E5AD2"/>
    <w:rsid w:val="004E614A"/>
    <w:rsid w:val="0051412E"/>
    <w:rsid w:val="00527926"/>
    <w:rsid w:val="00547F32"/>
    <w:rsid w:val="00550164"/>
    <w:rsid w:val="00551F39"/>
    <w:rsid w:val="00553CAA"/>
    <w:rsid w:val="00565C82"/>
    <w:rsid w:val="00566990"/>
    <w:rsid w:val="005673B0"/>
    <w:rsid w:val="005939B6"/>
    <w:rsid w:val="005A25B9"/>
    <w:rsid w:val="005A798C"/>
    <w:rsid w:val="005A7C97"/>
    <w:rsid w:val="005C3686"/>
    <w:rsid w:val="005C3DCC"/>
    <w:rsid w:val="005D121D"/>
    <w:rsid w:val="006074A6"/>
    <w:rsid w:val="00615133"/>
    <w:rsid w:val="00616F24"/>
    <w:rsid w:val="00626148"/>
    <w:rsid w:val="0063132B"/>
    <w:rsid w:val="0065115F"/>
    <w:rsid w:val="00651369"/>
    <w:rsid w:val="00663C18"/>
    <w:rsid w:val="006662C0"/>
    <w:rsid w:val="006802DF"/>
    <w:rsid w:val="00691E8B"/>
    <w:rsid w:val="006963F0"/>
    <w:rsid w:val="00696E38"/>
    <w:rsid w:val="006B631C"/>
    <w:rsid w:val="006D0BF3"/>
    <w:rsid w:val="006D129A"/>
    <w:rsid w:val="006E4584"/>
    <w:rsid w:val="00717690"/>
    <w:rsid w:val="00752149"/>
    <w:rsid w:val="00752365"/>
    <w:rsid w:val="00767C23"/>
    <w:rsid w:val="007716DC"/>
    <w:rsid w:val="00786C60"/>
    <w:rsid w:val="007876FD"/>
    <w:rsid w:val="00787D81"/>
    <w:rsid w:val="007B1159"/>
    <w:rsid w:val="007B5B51"/>
    <w:rsid w:val="007C065D"/>
    <w:rsid w:val="007C45D4"/>
    <w:rsid w:val="007C59E9"/>
    <w:rsid w:val="007F320D"/>
    <w:rsid w:val="00802963"/>
    <w:rsid w:val="00805E9D"/>
    <w:rsid w:val="00813555"/>
    <w:rsid w:val="00816A02"/>
    <w:rsid w:val="008463D4"/>
    <w:rsid w:val="008525BC"/>
    <w:rsid w:val="00873393"/>
    <w:rsid w:val="00875012"/>
    <w:rsid w:val="00881711"/>
    <w:rsid w:val="008929F6"/>
    <w:rsid w:val="008949E1"/>
    <w:rsid w:val="008C0F49"/>
    <w:rsid w:val="008C4C25"/>
    <w:rsid w:val="008E0034"/>
    <w:rsid w:val="008E0ADC"/>
    <w:rsid w:val="008E5885"/>
    <w:rsid w:val="0090264A"/>
    <w:rsid w:val="009030E7"/>
    <w:rsid w:val="00913847"/>
    <w:rsid w:val="00925486"/>
    <w:rsid w:val="0095244F"/>
    <w:rsid w:val="00962F89"/>
    <w:rsid w:val="00974C4F"/>
    <w:rsid w:val="00983375"/>
    <w:rsid w:val="009A0E1E"/>
    <w:rsid w:val="009B709B"/>
    <w:rsid w:val="00A12CDE"/>
    <w:rsid w:val="00A15806"/>
    <w:rsid w:val="00A17D7C"/>
    <w:rsid w:val="00A27616"/>
    <w:rsid w:val="00A746AA"/>
    <w:rsid w:val="00A9556A"/>
    <w:rsid w:val="00AA5021"/>
    <w:rsid w:val="00AD142B"/>
    <w:rsid w:val="00AD6FEC"/>
    <w:rsid w:val="00AE0059"/>
    <w:rsid w:val="00AE220F"/>
    <w:rsid w:val="00AE4A11"/>
    <w:rsid w:val="00B16B39"/>
    <w:rsid w:val="00B34377"/>
    <w:rsid w:val="00B42974"/>
    <w:rsid w:val="00B619D9"/>
    <w:rsid w:val="00B61B63"/>
    <w:rsid w:val="00BA40BD"/>
    <w:rsid w:val="00BC051C"/>
    <w:rsid w:val="00BC0918"/>
    <w:rsid w:val="00BD5AD7"/>
    <w:rsid w:val="00BE3899"/>
    <w:rsid w:val="00BF2929"/>
    <w:rsid w:val="00C212D9"/>
    <w:rsid w:val="00C266E7"/>
    <w:rsid w:val="00C61291"/>
    <w:rsid w:val="00C650AF"/>
    <w:rsid w:val="00C67912"/>
    <w:rsid w:val="00C80BA4"/>
    <w:rsid w:val="00C83E95"/>
    <w:rsid w:val="00CC65DA"/>
    <w:rsid w:val="00CE4E26"/>
    <w:rsid w:val="00CE6E9E"/>
    <w:rsid w:val="00CF08BA"/>
    <w:rsid w:val="00CF5DBD"/>
    <w:rsid w:val="00D2345D"/>
    <w:rsid w:val="00D2788D"/>
    <w:rsid w:val="00D3095B"/>
    <w:rsid w:val="00D62800"/>
    <w:rsid w:val="00D7009E"/>
    <w:rsid w:val="00D83BE5"/>
    <w:rsid w:val="00D96526"/>
    <w:rsid w:val="00DA2343"/>
    <w:rsid w:val="00DB3A43"/>
    <w:rsid w:val="00DB6347"/>
    <w:rsid w:val="00DE52D1"/>
    <w:rsid w:val="00E053AA"/>
    <w:rsid w:val="00E264D0"/>
    <w:rsid w:val="00E371CE"/>
    <w:rsid w:val="00E46159"/>
    <w:rsid w:val="00E5112A"/>
    <w:rsid w:val="00E523B3"/>
    <w:rsid w:val="00E6346D"/>
    <w:rsid w:val="00E671E4"/>
    <w:rsid w:val="00E72AAD"/>
    <w:rsid w:val="00E76656"/>
    <w:rsid w:val="00E81F4D"/>
    <w:rsid w:val="00E913D0"/>
    <w:rsid w:val="00EA145B"/>
    <w:rsid w:val="00EB2D0E"/>
    <w:rsid w:val="00EB6E4E"/>
    <w:rsid w:val="00EE00F5"/>
    <w:rsid w:val="00EE0ADB"/>
    <w:rsid w:val="00EE71FD"/>
    <w:rsid w:val="00F03F0D"/>
    <w:rsid w:val="00F15BD7"/>
    <w:rsid w:val="00F214DA"/>
    <w:rsid w:val="00F320C5"/>
    <w:rsid w:val="00F461A5"/>
    <w:rsid w:val="00F55A67"/>
    <w:rsid w:val="00F678E9"/>
    <w:rsid w:val="00F85306"/>
    <w:rsid w:val="00F9547D"/>
    <w:rsid w:val="00FE15F5"/>
    <w:rsid w:val="00FE7938"/>
    <w:rsid w:val="00FF04DC"/>
    <w:rsid w:val="00FF1A57"/>
    <w:rsid w:val="00FF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A7361F7"/>
  <w15:docId w15:val="{68D4EABD-CC11-4A6D-B932-1A5A8224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semiHidden/>
    <w:unhideWhenUsed/>
    <w:qFormat/>
    <w:rsid w:val="00696E38"/>
    <w:pPr>
      <w:spacing w:after="60" w:line="240" w:lineRule="atLeast"/>
      <w:outlineLvl w:val="1"/>
    </w:pPr>
    <w:rPr>
      <w:rFonts w:ascii="Courier New" w:hAnsi="Courier New" w:cs="Courier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0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0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6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0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96E38"/>
    <w:rPr>
      <w:rFonts w:ascii="Courier New" w:hAnsi="Courier New" w:cs="Courier New"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8E00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034"/>
  </w:style>
  <w:style w:type="paragraph" w:styleId="Footer">
    <w:name w:val="footer"/>
    <w:basedOn w:val="Normal"/>
    <w:link w:val="FooterChar"/>
    <w:uiPriority w:val="99"/>
    <w:unhideWhenUsed/>
    <w:rsid w:val="008E00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034"/>
  </w:style>
  <w:style w:type="character" w:styleId="Hyperlink">
    <w:name w:val="Hyperlink"/>
    <w:basedOn w:val="DefaultParagraphFont"/>
    <w:uiPriority w:val="99"/>
    <w:unhideWhenUsed/>
    <w:rsid w:val="00F9547D"/>
    <w:rPr>
      <w:color w:val="0000FF" w:themeColor="hyperlink"/>
      <w:u w:val="single"/>
    </w:rPr>
  </w:style>
  <w:style w:type="table" w:styleId="LightShading">
    <w:name w:val="Light Shading"/>
    <w:basedOn w:val="TableNormal"/>
    <w:uiPriority w:val="60"/>
    <w:rsid w:val="005939B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5939B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BD5AD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E5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8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8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eatrc@je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ornd@jea.com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jpg@01D062F7.E25638D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B4982-FE38-4051-89DB-9AD57513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3408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JEA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Mujahid, Muqeet S.</dc:creator>
  <cp:lastModifiedBy>Rix, Lynn W.</cp:lastModifiedBy>
  <cp:revision>2</cp:revision>
  <cp:lastPrinted>2017-07-27T20:34:00Z</cp:lastPrinted>
  <dcterms:created xsi:type="dcterms:W3CDTF">2025-01-10T17:52:00Z</dcterms:created>
  <dcterms:modified xsi:type="dcterms:W3CDTF">2025-01-10T17:52:00Z</dcterms:modified>
</cp:coreProperties>
</file>